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18F525" w14:textId="77777777" w:rsidR="009831AF" w:rsidRDefault="009831AF">
      <w:pPr>
        <w:rPr>
          <w:rFonts w:cstheme="minorHAnsi"/>
          <w:sz w:val="24"/>
          <w:szCs w:val="24"/>
        </w:rPr>
      </w:pPr>
    </w:p>
    <w:p w14:paraId="16FF1AB7" w14:textId="240C6932" w:rsidR="009831AF" w:rsidRDefault="009831AF">
      <w:pPr>
        <w:rPr>
          <w:rFonts w:cstheme="minorHAnsi"/>
          <w:sz w:val="24"/>
          <w:szCs w:val="24"/>
        </w:rPr>
      </w:pPr>
      <w:r>
        <w:rPr>
          <w:rFonts w:cstheme="minorHAnsi"/>
          <w:sz w:val="24"/>
          <w:szCs w:val="24"/>
        </w:rPr>
        <w:fldChar w:fldCharType="begin"/>
      </w:r>
      <w:r>
        <w:rPr>
          <w:rFonts w:cstheme="minorHAnsi"/>
          <w:sz w:val="24"/>
          <w:szCs w:val="24"/>
        </w:rPr>
        <w:instrText xml:space="preserve"> DATE \@ "MMMM d, yyyy" </w:instrText>
      </w:r>
      <w:r>
        <w:rPr>
          <w:rFonts w:cstheme="minorHAnsi"/>
          <w:sz w:val="24"/>
          <w:szCs w:val="24"/>
        </w:rPr>
        <w:fldChar w:fldCharType="separate"/>
      </w:r>
      <w:r>
        <w:rPr>
          <w:rFonts w:cstheme="minorHAnsi"/>
          <w:noProof/>
          <w:sz w:val="24"/>
          <w:szCs w:val="24"/>
        </w:rPr>
        <w:t>February 27, 2023</w:t>
      </w:r>
      <w:r>
        <w:rPr>
          <w:rFonts w:cstheme="minorHAnsi"/>
          <w:sz w:val="24"/>
          <w:szCs w:val="24"/>
        </w:rPr>
        <w:fldChar w:fldCharType="end"/>
      </w:r>
    </w:p>
    <w:p w14:paraId="5D933F18" w14:textId="77777777" w:rsidR="00232A2C" w:rsidRPr="002D2D4A" w:rsidRDefault="00232A2C" w:rsidP="00232A2C">
      <w:pPr>
        <w:rPr>
          <w:rFonts w:cstheme="minorHAnsi"/>
          <w:sz w:val="24"/>
          <w:szCs w:val="24"/>
        </w:rPr>
      </w:pPr>
      <w:r w:rsidRPr="002D2D4A">
        <w:rPr>
          <w:rFonts w:cstheme="minorHAnsi"/>
          <w:sz w:val="24"/>
          <w:szCs w:val="24"/>
        </w:rPr>
        <w:t xml:space="preserve">Dear [supervisor’s name], </w:t>
      </w:r>
    </w:p>
    <w:p w14:paraId="74E85781" w14:textId="36E16CF8" w:rsidR="00232A2C" w:rsidRPr="002D2D4A" w:rsidRDefault="00232A2C" w:rsidP="00232A2C">
      <w:pPr>
        <w:rPr>
          <w:rFonts w:cstheme="minorHAnsi"/>
          <w:sz w:val="24"/>
          <w:szCs w:val="24"/>
        </w:rPr>
      </w:pPr>
      <w:r w:rsidRPr="002D2D4A">
        <w:rPr>
          <w:rFonts w:cstheme="minorHAnsi"/>
          <w:sz w:val="24"/>
          <w:szCs w:val="24"/>
        </w:rPr>
        <w:t xml:space="preserve">I am seeking membership for our department in Ragan’s </w:t>
      </w:r>
      <w:hyperlink r:id="rId8" w:history="1">
        <w:r w:rsidRPr="002D2D4A">
          <w:rPr>
            <w:rStyle w:val="Hyperlink"/>
            <w:rFonts w:cstheme="minorHAnsi"/>
            <w:sz w:val="24"/>
            <w:szCs w:val="24"/>
          </w:rPr>
          <w:t>Communications Leadership Council</w:t>
        </w:r>
      </w:hyperlink>
      <w:r w:rsidRPr="002D2D4A">
        <w:rPr>
          <w:rFonts w:cstheme="minorHAnsi"/>
          <w:sz w:val="24"/>
          <w:szCs w:val="24"/>
        </w:rPr>
        <w:t xml:space="preserve"> and wanted to share the many benefits </w:t>
      </w:r>
      <w:r>
        <w:rPr>
          <w:rFonts w:cstheme="minorHAnsi"/>
          <w:sz w:val="24"/>
          <w:szCs w:val="24"/>
        </w:rPr>
        <w:t>related to</w:t>
      </w:r>
      <w:r w:rsidRPr="002D2D4A">
        <w:rPr>
          <w:rFonts w:cstheme="minorHAnsi"/>
          <w:sz w:val="24"/>
          <w:szCs w:val="24"/>
        </w:rPr>
        <w:t xml:space="preserve"> employee </w:t>
      </w:r>
      <w:r>
        <w:rPr>
          <w:rFonts w:cstheme="minorHAnsi"/>
          <w:sz w:val="24"/>
          <w:szCs w:val="24"/>
        </w:rPr>
        <w:t>engagement and internal communications</w:t>
      </w:r>
      <w:r w:rsidRPr="002D2D4A">
        <w:rPr>
          <w:rFonts w:cstheme="minorHAnsi"/>
          <w:sz w:val="24"/>
          <w:szCs w:val="24"/>
        </w:rPr>
        <w:t xml:space="preserve"> for all of us. </w:t>
      </w:r>
    </w:p>
    <w:p w14:paraId="64BABE00" w14:textId="77777777" w:rsidR="00D238E3" w:rsidRDefault="00232A2C" w:rsidP="00232A2C">
      <w:pPr>
        <w:rPr>
          <w:rFonts w:cstheme="minorHAnsi"/>
          <w:sz w:val="24"/>
          <w:szCs w:val="24"/>
        </w:rPr>
      </w:pPr>
      <w:r w:rsidRPr="002D2D4A">
        <w:rPr>
          <w:rFonts w:cstheme="minorHAnsi"/>
          <w:color w:val="000000"/>
          <w:sz w:val="24"/>
          <w:szCs w:val="24"/>
        </w:rPr>
        <w:t xml:space="preserve">The Communications Leadership Council is a one-of-a-kind resource that brings together the top communications executives at global organizations who are looking for insights, ideas, </w:t>
      </w:r>
      <w:proofErr w:type="gramStart"/>
      <w:r w:rsidRPr="002D2D4A">
        <w:rPr>
          <w:rFonts w:cstheme="minorHAnsi"/>
          <w:color w:val="000000"/>
          <w:sz w:val="24"/>
          <w:szCs w:val="24"/>
        </w:rPr>
        <w:t>strategies</w:t>
      </w:r>
      <w:proofErr w:type="gramEnd"/>
      <w:r w:rsidRPr="002D2D4A">
        <w:rPr>
          <w:rFonts w:cstheme="minorHAnsi"/>
          <w:color w:val="000000"/>
          <w:sz w:val="24"/>
          <w:szCs w:val="24"/>
        </w:rPr>
        <w:t xml:space="preserve"> and connections. </w:t>
      </w:r>
      <w:r w:rsidRPr="002D2D4A">
        <w:rPr>
          <w:rFonts w:cstheme="minorHAnsi"/>
          <w:sz w:val="24"/>
          <w:szCs w:val="24"/>
        </w:rPr>
        <w:t xml:space="preserve">This membership will save us time and money by way of access to other companies. We can learn how their teams operate, what tools they use and how to best negotiate or navigate situations. </w:t>
      </w:r>
    </w:p>
    <w:p w14:paraId="1071DD43" w14:textId="16B869CC" w:rsidR="00232A2C" w:rsidRPr="002D2D4A" w:rsidRDefault="00D238E3" w:rsidP="00232A2C">
      <w:pPr>
        <w:rPr>
          <w:rFonts w:cstheme="minorHAnsi"/>
          <w:sz w:val="24"/>
          <w:szCs w:val="24"/>
        </w:rPr>
      </w:pPr>
      <w:r>
        <w:rPr>
          <w:rFonts w:cstheme="minorHAnsi"/>
          <w:sz w:val="24"/>
          <w:szCs w:val="24"/>
        </w:rPr>
        <w:t>Nearly</w:t>
      </w:r>
      <w:r w:rsidR="00232A2C" w:rsidRPr="002D2D4A">
        <w:rPr>
          <w:rFonts w:cstheme="minorHAnsi"/>
          <w:sz w:val="24"/>
          <w:szCs w:val="24"/>
        </w:rPr>
        <w:t xml:space="preserve"> </w:t>
      </w:r>
      <w:r>
        <w:rPr>
          <w:rFonts w:cstheme="minorHAnsi"/>
          <w:sz w:val="24"/>
          <w:szCs w:val="24"/>
        </w:rPr>
        <w:t>20</w:t>
      </w:r>
      <w:r w:rsidR="00232A2C" w:rsidRPr="002D2D4A">
        <w:rPr>
          <w:rFonts w:cstheme="minorHAnsi"/>
          <w:sz w:val="24"/>
          <w:szCs w:val="24"/>
        </w:rPr>
        <w:t>0 organizations covering every vertical</w:t>
      </w:r>
      <w:r w:rsidR="00232A2C">
        <w:rPr>
          <w:rFonts w:cstheme="minorHAnsi"/>
          <w:sz w:val="24"/>
          <w:szCs w:val="24"/>
        </w:rPr>
        <w:t xml:space="preserve"> </w:t>
      </w:r>
      <w:r w:rsidRPr="002D2D4A">
        <w:rPr>
          <w:rFonts w:cstheme="minorHAnsi"/>
          <w:sz w:val="24"/>
          <w:szCs w:val="24"/>
        </w:rPr>
        <w:t xml:space="preserve">are members </w:t>
      </w:r>
      <w:r w:rsidR="00232A2C">
        <w:rPr>
          <w:rFonts w:cstheme="minorHAnsi"/>
          <w:sz w:val="24"/>
          <w:szCs w:val="24"/>
        </w:rPr>
        <w:t xml:space="preserve">– </w:t>
      </w:r>
      <w:r w:rsidR="00232A2C" w:rsidRPr="002D2D4A">
        <w:rPr>
          <w:rFonts w:cstheme="minorHAnsi"/>
          <w:sz w:val="24"/>
          <w:szCs w:val="24"/>
        </w:rPr>
        <w:t>including A</w:t>
      </w:r>
      <w:r w:rsidR="00232A2C">
        <w:rPr>
          <w:rFonts w:cstheme="minorHAnsi"/>
          <w:sz w:val="24"/>
          <w:szCs w:val="24"/>
        </w:rPr>
        <w:t>mtrak</w:t>
      </w:r>
      <w:r w:rsidR="00232A2C" w:rsidRPr="002D2D4A">
        <w:rPr>
          <w:rFonts w:cstheme="minorHAnsi"/>
          <w:sz w:val="24"/>
          <w:szCs w:val="24"/>
        </w:rPr>
        <w:t xml:space="preserve">, Coca-Cola, Home Depot, Marriott, </w:t>
      </w:r>
      <w:r>
        <w:rPr>
          <w:rFonts w:cstheme="minorHAnsi"/>
          <w:sz w:val="24"/>
          <w:szCs w:val="24"/>
        </w:rPr>
        <w:t xml:space="preserve">L’Oréal, </w:t>
      </w:r>
      <w:r w:rsidR="00232A2C" w:rsidRPr="002D2D4A">
        <w:rPr>
          <w:rFonts w:cstheme="minorHAnsi"/>
          <w:sz w:val="24"/>
          <w:szCs w:val="24"/>
        </w:rPr>
        <w:t xml:space="preserve">Microsoft, Pfizer, </w:t>
      </w:r>
      <w:r>
        <w:rPr>
          <w:rFonts w:cstheme="minorHAnsi"/>
          <w:sz w:val="24"/>
          <w:szCs w:val="24"/>
        </w:rPr>
        <w:t>Citi</w:t>
      </w:r>
      <w:r w:rsidR="00232A2C">
        <w:rPr>
          <w:rFonts w:cstheme="minorHAnsi"/>
          <w:sz w:val="24"/>
          <w:szCs w:val="24"/>
        </w:rPr>
        <w:t xml:space="preserve">, UPS, </w:t>
      </w:r>
      <w:r w:rsidR="00232A2C" w:rsidRPr="002D2D4A">
        <w:rPr>
          <w:rFonts w:cstheme="minorHAnsi"/>
          <w:sz w:val="24"/>
          <w:szCs w:val="24"/>
        </w:rPr>
        <w:t xml:space="preserve">Siemens, and Target, to name a few. </w:t>
      </w:r>
    </w:p>
    <w:p w14:paraId="7B420E4E" w14:textId="77777777" w:rsidR="00232A2C" w:rsidRPr="002D2D4A" w:rsidRDefault="00232A2C" w:rsidP="00232A2C">
      <w:pPr>
        <w:rPr>
          <w:rFonts w:cstheme="minorHAnsi"/>
          <w:sz w:val="24"/>
          <w:szCs w:val="24"/>
        </w:rPr>
      </w:pPr>
      <w:r w:rsidRPr="002D2D4A">
        <w:rPr>
          <w:rFonts w:cstheme="minorHAnsi"/>
          <w:sz w:val="24"/>
          <w:szCs w:val="24"/>
        </w:rPr>
        <w:t>By joining the Council, we will benefit in the following ways:</w:t>
      </w:r>
    </w:p>
    <w:p w14:paraId="5F3ECB7B" w14:textId="77777777" w:rsidR="003F21C1" w:rsidRPr="002D2D4A" w:rsidRDefault="003F21C1" w:rsidP="003F21C1">
      <w:pPr>
        <w:numPr>
          <w:ilvl w:val="0"/>
          <w:numId w:val="4"/>
        </w:numPr>
        <w:spacing w:after="0" w:line="240" w:lineRule="auto"/>
        <w:rPr>
          <w:rFonts w:eastAsia="Times New Roman" w:cstheme="minorHAnsi"/>
          <w:sz w:val="24"/>
          <w:szCs w:val="24"/>
        </w:rPr>
      </w:pPr>
      <w:bookmarkStart w:id="0" w:name="_Hlk16500141"/>
      <w:bookmarkStart w:id="1" w:name="_Hlk535486506"/>
      <w:r w:rsidRPr="002D2D4A">
        <w:rPr>
          <w:rFonts w:eastAsia="Times New Roman" w:cstheme="minorHAnsi"/>
          <w:sz w:val="24"/>
          <w:szCs w:val="24"/>
        </w:rPr>
        <w:t xml:space="preserve">Access to the Council’s exclusive online </w:t>
      </w:r>
      <w:r>
        <w:rPr>
          <w:rFonts w:eastAsia="Times New Roman" w:cstheme="minorHAnsi"/>
          <w:sz w:val="24"/>
          <w:szCs w:val="24"/>
        </w:rPr>
        <w:t>member</w:t>
      </w:r>
      <w:r w:rsidRPr="002D2D4A">
        <w:rPr>
          <w:rFonts w:eastAsia="Times New Roman" w:cstheme="minorHAnsi"/>
          <w:sz w:val="24"/>
          <w:szCs w:val="24"/>
        </w:rPr>
        <w:t xml:space="preserve"> portal to pose questions to my peers and get immediate answers</w:t>
      </w:r>
      <w:r>
        <w:rPr>
          <w:rFonts w:eastAsia="Times New Roman" w:cstheme="minorHAnsi"/>
          <w:sz w:val="24"/>
          <w:szCs w:val="24"/>
        </w:rPr>
        <w:t xml:space="preserve">, browse articles and reports, and </w:t>
      </w:r>
      <w:proofErr w:type="gramStart"/>
      <w:r>
        <w:rPr>
          <w:rFonts w:eastAsia="Times New Roman" w:cstheme="minorHAnsi"/>
          <w:sz w:val="24"/>
          <w:szCs w:val="24"/>
        </w:rPr>
        <w:t>more</w:t>
      </w:r>
      <w:proofErr w:type="gramEnd"/>
    </w:p>
    <w:p w14:paraId="07110E7F" w14:textId="77777777" w:rsidR="003F21C1" w:rsidRDefault="003F21C1" w:rsidP="003F21C1">
      <w:pPr>
        <w:numPr>
          <w:ilvl w:val="0"/>
          <w:numId w:val="4"/>
        </w:numPr>
        <w:spacing w:after="0" w:line="240" w:lineRule="auto"/>
        <w:rPr>
          <w:rFonts w:eastAsia="Times New Roman" w:cstheme="minorHAnsi"/>
          <w:sz w:val="24"/>
          <w:szCs w:val="24"/>
        </w:rPr>
      </w:pPr>
      <w:r>
        <w:rPr>
          <w:rFonts w:eastAsia="Times New Roman" w:cstheme="minorHAnsi"/>
          <w:sz w:val="24"/>
          <w:szCs w:val="24"/>
        </w:rPr>
        <w:t>N</w:t>
      </w:r>
      <w:r w:rsidRPr="002D2D4A">
        <w:rPr>
          <w:rFonts w:eastAsia="Times New Roman" w:cstheme="minorHAnsi"/>
          <w:sz w:val="24"/>
          <w:szCs w:val="24"/>
        </w:rPr>
        <w:t xml:space="preserve">etworking and problem-solving calls </w:t>
      </w:r>
      <w:r>
        <w:rPr>
          <w:rFonts w:eastAsia="Times New Roman" w:cstheme="minorHAnsi"/>
          <w:sz w:val="24"/>
          <w:szCs w:val="24"/>
        </w:rPr>
        <w:t>twice a month covering</w:t>
      </w:r>
      <w:r w:rsidRPr="002D2D4A">
        <w:rPr>
          <w:rFonts w:eastAsia="Times New Roman" w:cstheme="minorHAnsi"/>
          <w:sz w:val="24"/>
          <w:szCs w:val="24"/>
        </w:rPr>
        <w:t xml:space="preserve"> </w:t>
      </w:r>
      <w:r>
        <w:rPr>
          <w:rFonts w:eastAsia="Times New Roman" w:cstheme="minorHAnsi"/>
          <w:sz w:val="24"/>
          <w:szCs w:val="24"/>
        </w:rPr>
        <w:t xml:space="preserve">timely </w:t>
      </w:r>
      <w:r w:rsidRPr="002D2D4A">
        <w:rPr>
          <w:rFonts w:eastAsia="Times New Roman" w:cstheme="minorHAnsi"/>
          <w:sz w:val="24"/>
          <w:szCs w:val="24"/>
        </w:rPr>
        <w:t xml:space="preserve">topics suggested by Council </w:t>
      </w:r>
      <w:proofErr w:type="gramStart"/>
      <w:r w:rsidRPr="002D2D4A">
        <w:rPr>
          <w:rFonts w:eastAsia="Times New Roman" w:cstheme="minorHAnsi"/>
          <w:sz w:val="24"/>
          <w:szCs w:val="24"/>
        </w:rPr>
        <w:t>members</w:t>
      </w:r>
      <w:proofErr w:type="gramEnd"/>
    </w:p>
    <w:p w14:paraId="3465C553" w14:textId="77777777" w:rsidR="003F21C1" w:rsidRPr="000E0689"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 xml:space="preserve">Attendance at two member-only leadership </w:t>
      </w:r>
      <w:r>
        <w:rPr>
          <w:rFonts w:eastAsia="Times New Roman" w:cstheme="minorHAnsi"/>
          <w:sz w:val="24"/>
          <w:szCs w:val="24"/>
        </w:rPr>
        <w:t>retreat</w:t>
      </w:r>
      <w:r w:rsidRPr="002D2D4A">
        <w:rPr>
          <w:rFonts w:eastAsia="Times New Roman" w:cstheme="minorHAnsi"/>
          <w:sz w:val="24"/>
          <w:szCs w:val="24"/>
        </w:rPr>
        <w:t>s to brainstorm and network with communications directors and VPs in an exclusive</w:t>
      </w:r>
      <w:r>
        <w:rPr>
          <w:rFonts w:eastAsia="Times New Roman" w:cstheme="minorHAnsi"/>
          <w:sz w:val="24"/>
          <w:szCs w:val="24"/>
        </w:rPr>
        <w:t>, 5-star</w:t>
      </w:r>
      <w:r w:rsidRPr="002D2D4A">
        <w:rPr>
          <w:rFonts w:eastAsia="Times New Roman" w:cstheme="minorHAnsi"/>
          <w:sz w:val="24"/>
          <w:szCs w:val="24"/>
        </w:rPr>
        <w:t xml:space="preserve"> setting </w:t>
      </w:r>
    </w:p>
    <w:p w14:paraId="3F4FDAEB" w14:textId="77777777" w:rsidR="003F21C1" w:rsidRPr="000E0689"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 xml:space="preserve">Four free registrations to </w:t>
      </w:r>
      <w:r>
        <w:rPr>
          <w:rFonts w:eastAsia="Times New Roman" w:cstheme="minorHAnsi"/>
          <w:sz w:val="24"/>
          <w:szCs w:val="24"/>
        </w:rPr>
        <w:t>signature</w:t>
      </w:r>
      <w:r w:rsidRPr="002D2D4A">
        <w:rPr>
          <w:rFonts w:eastAsia="Times New Roman" w:cstheme="minorHAnsi"/>
          <w:sz w:val="24"/>
          <w:szCs w:val="24"/>
        </w:rPr>
        <w:t xml:space="preserve"> Ragan conference</w:t>
      </w:r>
      <w:r>
        <w:rPr>
          <w:rFonts w:eastAsia="Times New Roman" w:cstheme="minorHAnsi"/>
          <w:sz w:val="24"/>
          <w:szCs w:val="24"/>
        </w:rPr>
        <w:t>s</w:t>
      </w:r>
      <w:r w:rsidRPr="002D2D4A">
        <w:rPr>
          <w:rFonts w:eastAsia="Times New Roman" w:cstheme="minorHAnsi"/>
          <w:sz w:val="24"/>
          <w:szCs w:val="24"/>
        </w:rPr>
        <w:t xml:space="preserve"> or workshop</w:t>
      </w:r>
      <w:r>
        <w:rPr>
          <w:rFonts w:eastAsia="Times New Roman" w:cstheme="minorHAnsi"/>
          <w:sz w:val="24"/>
          <w:szCs w:val="24"/>
        </w:rPr>
        <w:t>s</w:t>
      </w:r>
      <w:r w:rsidRPr="002D2D4A">
        <w:rPr>
          <w:rFonts w:eastAsia="Times New Roman" w:cstheme="minorHAnsi"/>
          <w:sz w:val="24"/>
          <w:szCs w:val="24"/>
        </w:rPr>
        <w:t>, plus 30% off any additional registrations</w:t>
      </w:r>
    </w:p>
    <w:p w14:paraId="758E3412" w14:textId="77777777" w:rsidR="003F21C1" w:rsidRDefault="003F21C1" w:rsidP="003F21C1">
      <w:pPr>
        <w:numPr>
          <w:ilvl w:val="0"/>
          <w:numId w:val="4"/>
        </w:numPr>
        <w:spacing w:after="0" w:line="240" w:lineRule="auto"/>
        <w:rPr>
          <w:rFonts w:eastAsia="Times New Roman" w:cstheme="minorHAnsi"/>
          <w:sz w:val="24"/>
          <w:szCs w:val="24"/>
        </w:rPr>
      </w:pPr>
      <w:r>
        <w:rPr>
          <w:rFonts w:eastAsia="Times New Roman" w:cstheme="minorHAnsi"/>
          <w:sz w:val="24"/>
          <w:szCs w:val="24"/>
        </w:rPr>
        <w:t>A</w:t>
      </w:r>
      <w:r w:rsidRPr="008D27A4">
        <w:rPr>
          <w:rFonts w:eastAsia="Times New Roman" w:cstheme="minorHAnsi"/>
          <w:sz w:val="24"/>
          <w:szCs w:val="24"/>
        </w:rPr>
        <w:t xml:space="preserve">ccess to </w:t>
      </w:r>
      <w:r>
        <w:rPr>
          <w:rFonts w:eastAsia="Times New Roman" w:cstheme="minorHAnsi"/>
          <w:sz w:val="24"/>
          <w:szCs w:val="24"/>
        </w:rPr>
        <w:t xml:space="preserve">nearly all </w:t>
      </w:r>
      <w:r w:rsidRPr="008D27A4">
        <w:rPr>
          <w:rFonts w:eastAsia="Times New Roman" w:cstheme="minorHAnsi"/>
          <w:sz w:val="24"/>
          <w:szCs w:val="24"/>
        </w:rPr>
        <w:t xml:space="preserve">virtual events on the day they are scheduled. This includes webinars, </w:t>
      </w:r>
      <w:r>
        <w:rPr>
          <w:rFonts w:eastAsia="Times New Roman" w:cstheme="minorHAnsi"/>
          <w:sz w:val="24"/>
          <w:szCs w:val="24"/>
        </w:rPr>
        <w:t xml:space="preserve">certificate courses, </w:t>
      </w:r>
      <w:r w:rsidRPr="008D27A4">
        <w:rPr>
          <w:rFonts w:eastAsia="Times New Roman" w:cstheme="minorHAnsi"/>
          <w:sz w:val="24"/>
          <w:szCs w:val="24"/>
        </w:rPr>
        <w:t>virtual</w:t>
      </w:r>
      <w:r>
        <w:rPr>
          <w:rFonts w:eastAsia="Times New Roman" w:cstheme="minorHAnsi"/>
          <w:sz w:val="24"/>
          <w:szCs w:val="24"/>
        </w:rPr>
        <w:t xml:space="preserve"> </w:t>
      </w:r>
      <w:proofErr w:type="gramStart"/>
      <w:r w:rsidRPr="008D27A4">
        <w:rPr>
          <w:rFonts w:eastAsia="Times New Roman" w:cstheme="minorHAnsi"/>
          <w:sz w:val="24"/>
          <w:szCs w:val="24"/>
        </w:rPr>
        <w:t>summits</w:t>
      </w:r>
      <w:proofErr w:type="gramEnd"/>
      <w:r w:rsidRPr="008D27A4">
        <w:rPr>
          <w:rFonts w:eastAsia="Times New Roman" w:cstheme="minorHAnsi"/>
          <w:sz w:val="24"/>
          <w:szCs w:val="24"/>
        </w:rPr>
        <w:t xml:space="preserve"> and virtual conferences. You also receive on-demand access for 12 months</w:t>
      </w:r>
      <w:r>
        <w:rPr>
          <w:rFonts w:eastAsia="Times New Roman" w:cstheme="minorHAnsi"/>
          <w:sz w:val="24"/>
          <w:szCs w:val="24"/>
        </w:rPr>
        <w:t xml:space="preserve"> </w:t>
      </w:r>
      <w:r w:rsidRPr="008D27A4">
        <w:rPr>
          <w:rFonts w:eastAsia="Times New Roman" w:cstheme="minorHAnsi"/>
          <w:sz w:val="24"/>
          <w:szCs w:val="24"/>
        </w:rPr>
        <w:t xml:space="preserve">after the event. </w:t>
      </w:r>
      <w:r>
        <w:rPr>
          <w:rFonts w:eastAsia="Times New Roman" w:cstheme="minorHAnsi"/>
          <w:sz w:val="24"/>
          <w:szCs w:val="24"/>
        </w:rPr>
        <w:t>(</w:t>
      </w:r>
      <w:r w:rsidRPr="008D27A4">
        <w:rPr>
          <w:rFonts w:eastAsia="Times New Roman" w:cstheme="minorHAnsi"/>
          <w:sz w:val="24"/>
          <w:szCs w:val="24"/>
        </w:rPr>
        <w:t>Ragan hosts 30+ virtual events/year</w:t>
      </w:r>
      <w:r>
        <w:rPr>
          <w:rFonts w:eastAsia="Times New Roman" w:cstheme="minorHAnsi"/>
          <w:sz w:val="24"/>
          <w:szCs w:val="24"/>
        </w:rPr>
        <w:t>)</w:t>
      </w:r>
    </w:p>
    <w:p w14:paraId="6B709A69" w14:textId="77777777" w:rsidR="003F21C1" w:rsidRPr="008D27A4" w:rsidRDefault="003F21C1" w:rsidP="003F21C1">
      <w:pPr>
        <w:numPr>
          <w:ilvl w:val="0"/>
          <w:numId w:val="4"/>
        </w:numPr>
        <w:spacing w:after="0" w:line="240" w:lineRule="auto"/>
        <w:rPr>
          <w:rFonts w:eastAsia="Times New Roman" w:cstheme="minorHAnsi"/>
          <w:sz w:val="24"/>
          <w:szCs w:val="24"/>
        </w:rPr>
      </w:pPr>
      <w:r w:rsidRPr="008D27A4">
        <w:rPr>
          <w:rFonts w:eastAsia="Times New Roman" w:cstheme="minorHAnsi"/>
          <w:sz w:val="24"/>
          <w:szCs w:val="24"/>
        </w:rPr>
        <w:t xml:space="preserve">Access to the Council Concierge Desk, where they provide research, best practices or materials that will help us navigate a communications issue, or introduce us to other communications leaders who can share their experience and </w:t>
      </w:r>
      <w:proofErr w:type="gramStart"/>
      <w:r w:rsidRPr="008D27A4">
        <w:rPr>
          <w:rFonts w:eastAsia="Times New Roman" w:cstheme="minorHAnsi"/>
          <w:sz w:val="24"/>
          <w:szCs w:val="24"/>
        </w:rPr>
        <w:t>insights</w:t>
      </w:r>
      <w:proofErr w:type="gramEnd"/>
    </w:p>
    <w:p w14:paraId="59E0A25B" w14:textId="77777777" w:rsidR="003F21C1" w:rsidRPr="002D2D4A"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 xml:space="preserve">Unlimited access to </w:t>
      </w:r>
      <w:hyperlink r:id="rId9" w:history="1">
        <w:r w:rsidRPr="002D2D4A">
          <w:rPr>
            <w:rStyle w:val="Hyperlink"/>
            <w:rFonts w:eastAsia="Times New Roman" w:cstheme="minorHAnsi"/>
            <w:sz w:val="24"/>
            <w:szCs w:val="24"/>
          </w:rPr>
          <w:t>RaganTraining.com</w:t>
        </w:r>
      </w:hyperlink>
      <w:r w:rsidRPr="002D2D4A">
        <w:rPr>
          <w:rFonts w:eastAsia="Times New Roman" w:cstheme="minorHAnsi"/>
          <w:sz w:val="24"/>
          <w:szCs w:val="24"/>
        </w:rPr>
        <w:t>, the most extensive training database for corporate communicators, for our entire staff</w:t>
      </w:r>
    </w:p>
    <w:p w14:paraId="19C172C6" w14:textId="77777777" w:rsidR="003F21C1" w:rsidRPr="002D2D4A"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Ten</w:t>
      </w:r>
      <w:r>
        <w:rPr>
          <w:rFonts w:eastAsia="Times New Roman" w:cstheme="minorHAnsi"/>
          <w:sz w:val="24"/>
          <w:szCs w:val="24"/>
        </w:rPr>
        <w:t>,</w:t>
      </w:r>
      <w:r w:rsidRPr="002D2D4A">
        <w:rPr>
          <w:rFonts w:eastAsia="Times New Roman" w:cstheme="minorHAnsi"/>
          <w:sz w:val="24"/>
          <w:szCs w:val="24"/>
        </w:rPr>
        <w:t xml:space="preserve"> 75-minute </w:t>
      </w:r>
      <w:r>
        <w:rPr>
          <w:rFonts w:eastAsia="Times New Roman" w:cstheme="minorHAnsi"/>
          <w:sz w:val="24"/>
          <w:szCs w:val="24"/>
        </w:rPr>
        <w:t>t</w:t>
      </w:r>
      <w:r w:rsidRPr="002D2D4A">
        <w:rPr>
          <w:rFonts w:eastAsia="Times New Roman" w:cstheme="minorHAnsi"/>
          <w:sz w:val="24"/>
          <w:szCs w:val="24"/>
        </w:rPr>
        <w:t xml:space="preserve">eam </w:t>
      </w:r>
      <w:r>
        <w:rPr>
          <w:rFonts w:eastAsia="Times New Roman" w:cstheme="minorHAnsi"/>
          <w:sz w:val="24"/>
          <w:szCs w:val="24"/>
        </w:rPr>
        <w:t>t</w:t>
      </w:r>
      <w:r w:rsidRPr="002D2D4A">
        <w:rPr>
          <w:rFonts w:eastAsia="Times New Roman" w:cstheme="minorHAnsi"/>
          <w:sz w:val="24"/>
          <w:szCs w:val="24"/>
        </w:rPr>
        <w:t>raining sessions for up to 10 members of our team with industry experts</w:t>
      </w:r>
      <w:r>
        <w:rPr>
          <w:rFonts w:eastAsia="Times New Roman" w:cstheme="minorHAnsi"/>
          <w:sz w:val="24"/>
          <w:szCs w:val="24"/>
        </w:rPr>
        <w:t xml:space="preserve">. Topic have included DE&amp;I, ESG, change management, and writing and </w:t>
      </w:r>
      <w:proofErr w:type="gramStart"/>
      <w:r>
        <w:rPr>
          <w:rFonts w:eastAsia="Times New Roman" w:cstheme="minorHAnsi"/>
          <w:sz w:val="24"/>
          <w:szCs w:val="24"/>
        </w:rPr>
        <w:t>editing</w:t>
      </w:r>
      <w:proofErr w:type="gramEnd"/>
    </w:p>
    <w:p w14:paraId="2D5CD71E" w14:textId="77777777" w:rsidR="003F21C1" w:rsidRPr="002D2D4A" w:rsidRDefault="003F21C1" w:rsidP="003F21C1">
      <w:pPr>
        <w:numPr>
          <w:ilvl w:val="0"/>
          <w:numId w:val="4"/>
        </w:numPr>
        <w:spacing w:after="0" w:line="240" w:lineRule="auto"/>
        <w:rPr>
          <w:rFonts w:eastAsia="Times New Roman" w:cstheme="minorHAnsi"/>
          <w:sz w:val="24"/>
          <w:szCs w:val="24"/>
        </w:rPr>
      </w:pPr>
      <w:r>
        <w:rPr>
          <w:rFonts w:eastAsia="Times New Roman" w:cstheme="minorHAnsi"/>
          <w:sz w:val="24"/>
          <w:szCs w:val="24"/>
        </w:rPr>
        <w:t>Up to two</w:t>
      </w:r>
      <w:r w:rsidRPr="002D2D4A">
        <w:rPr>
          <w:rFonts w:eastAsia="Times New Roman" w:cstheme="minorHAnsi"/>
          <w:sz w:val="24"/>
          <w:szCs w:val="24"/>
        </w:rPr>
        <w:t xml:space="preserve"> hours of editing and proofing services</w:t>
      </w:r>
      <w:r>
        <w:rPr>
          <w:rFonts w:eastAsia="Times New Roman" w:cstheme="minorHAnsi"/>
          <w:sz w:val="24"/>
          <w:szCs w:val="24"/>
        </w:rPr>
        <w:t xml:space="preserve"> </w:t>
      </w:r>
      <w:r w:rsidRPr="002D2D4A">
        <w:rPr>
          <w:rFonts w:eastAsia="Times New Roman" w:cstheme="minorHAnsi"/>
          <w:sz w:val="24"/>
          <w:szCs w:val="24"/>
        </w:rPr>
        <w:t>a month</w:t>
      </w:r>
    </w:p>
    <w:p w14:paraId="5DB574C9" w14:textId="77777777" w:rsidR="003F21C1" w:rsidRPr="002D2D4A"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 xml:space="preserve">Annual industry benchmarking report and quarterly briefs on topics ranging from measurement best practices to organizational </w:t>
      </w:r>
      <w:proofErr w:type="gramStart"/>
      <w:r w:rsidRPr="002D2D4A">
        <w:rPr>
          <w:rFonts w:eastAsia="Times New Roman" w:cstheme="minorHAnsi"/>
          <w:sz w:val="24"/>
          <w:szCs w:val="24"/>
        </w:rPr>
        <w:t>structure</w:t>
      </w:r>
      <w:proofErr w:type="gramEnd"/>
    </w:p>
    <w:p w14:paraId="154E2986" w14:textId="77777777" w:rsidR="003F21C1" w:rsidRPr="002D2D4A"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 xml:space="preserve">Monthly executive coaching sessions for the principal member to hone </w:t>
      </w:r>
      <w:r>
        <w:rPr>
          <w:rFonts w:eastAsia="Times New Roman" w:cstheme="minorHAnsi"/>
          <w:sz w:val="24"/>
          <w:szCs w:val="24"/>
        </w:rPr>
        <w:t xml:space="preserve">their </w:t>
      </w:r>
      <w:r w:rsidRPr="002D2D4A">
        <w:rPr>
          <w:rFonts w:eastAsia="Times New Roman" w:cstheme="minorHAnsi"/>
          <w:sz w:val="24"/>
          <w:szCs w:val="24"/>
        </w:rPr>
        <w:t>leadership skills and grow as a professional</w:t>
      </w:r>
    </w:p>
    <w:p w14:paraId="729BBFBC" w14:textId="77777777" w:rsidR="003F21C1" w:rsidRPr="000B1B6D"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Access to personal coaches in the areas of Business Fluency</w:t>
      </w:r>
      <w:r>
        <w:rPr>
          <w:rFonts w:eastAsia="Times New Roman" w:cstheme="minorHAnsi"/>
          <w:sz w:val="24"/>
          <w:szCs w:val="24"/>
        </w:rPr>
        <w:t xml:space="preserve">, </w:t>
      </w:r>
      <w:r w:rsidRPr="002D2D4A">
        <w:rPr>
          <w:rFonts w:eastAsia="Times New Roman" w:cstheme="minorHAnsi"/>
          <w:sz w:val="24"/>
          <w:szCs w:val="24"/>
        </w:rPr>
        <w:t>Brand Journalism</w:t>
      </w:r>
      <w:r>
        <w:rPr>
          <w:rFonts w:eastAsia="Times New Roman" w:cstheme="minorHAnsi"/>
          <w:sz w:val="24"/>
          <w:szCs w:val="24"/>
        </w:rPr>
        <w:t xml:space="preserve"> and Presentation Training</w:t>
      </w:r>
    </w:p>
    <w:p w14:paraId="5C178921" w14:textId="77777777" w:rsidR="003F21C1" w:rsidRPr="002D2D4A"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lastRenderedPageBreak/>
        <w:t>20% discount on a custom workshop with Ragan Consulting Group</w:t>
      </w:r>
    </w:p>
    <w:p w14:paraId="0DF49E51" w14:textId="77777777" w:rsidR="003F21C1" w:rsidRPr="002D2D4A" w:rsidRDefault="003F21C1" w:rsidP="003F21C1">
      <w:pPr>
        <w:numPr>
          <w:ilvl w:val="0"/>
          <w:numId w:val="4"/>
        </w:numPr>
        <w:spacing w:after="0" w:line="240" w:lineRule="auto"/>
        <w:rPr>
          <w:rFonts w:eastAsia="Times New Roman" w:cstheme="minorHAnsi"/>
          <w:sz w:val="24"/>
          <w:szCs w:val="24"/>
        </w:rPr>
      </w:pPr>
      <w:r w:rsidRPr="002D2D4A">
        <w:rPr>
          <w:rFonts w:eastAsia="Times New Roman" w:cstheme="minorHAnsi"/>
          <w:sz w:val="24"/>
          <w:szCs w:val="24"/>
        </w:rPr>
        <w:t>15% discount on all Ragan award programs</w:t>
      </w:r>
      <w:bookmarkEnd w:id="0"/>
      <w:bookmarkEnd w:id="1"/>
    </w:p>
    <w:p w14:paraId="08A4FBB3" w14:textId="77777777" w:rsidR="003F21C1" w:rsidRDefault="003F21C1" w:rsidP="003F21C1">
      <w:pPr>
        <w:numPr>
          <w:ilvl w:val="0"/>
          <w:numId w:val="4"/>
        </w:numPr>
        <w:spacing w:after="0" w:line="240" w:lineRule="auto"/>
        <w:rPr>
          <w:rStyle w:val="Hyperlink"/>
          <w:rFonts w:eastAsia="Times New Roman" w:cstheme="minorHAnsi"/>
          <w:color w:val="auto"/>
          <w:sz w:val="24"/>
          <w:szCs w:val="24"/>
          <w:u w:val="none"/>
        </w:rPr>
      </w:pPr>
      <w:r w:rsidRPr="002D2D4A">
        <w:rPr>
          <w:rFonts w:eastAsia="Times New Roman" w:cstheme="minorHAnsi"/>
          <w:sz w:val="24"/>
          <w:szCs w:val="24"/>
        </w:rPr>
        <w:t xml:space="preserve">Unlimited job postings on Ragan’s </w:t>
      </w:r>
      <w:hyperlink r:id="rId10" w:history="1">
        <w:r w:rsidRPr="002D2D4A">
          <w:rPr>
            <w:rStyle w:val="Hyperlink"/>
            <w:rFonts w:eastAsia="Times New Roman" w:cstheme="minorHAnsi"/>
            <w:sz w:val="24"/>
            <w:szCs w:val="24"/>
          </w:rPr>
          <w:t>Talent Hub</w:t>
        </w:r>
      </w:hyperlink>
      <w:r>
        <w:rPr>
          <w:rStyle w:val="Hyperlink"/>
          <w:rFonts w:eastAsia="Times New Roman" w:cstheme="minorHAnsi"/>
          <w:sz w:val="24"/>
          <w:szCs w:val="24"/>
        </w:rPr>
        <w:t xml:space="preserve"> </w:t>
      </w:r>
    </w:p>
    <w:p w14:paraId="564B24C0" w14:textId="5410193C" w:rsidR="00232A2C" w:rsidRPr="003F21C1" w:rsidRDefault="003F21C1" w:rsidP="003F21C1">
      <w:pPr>
        <w:numPr>
          <w:ilvl w:val="0"/>
          <w:numId w:val="4"/>
        </w:numPr>
        <w:spacing w:after="0" w:line="240" w:lineRule="auto"/>
        <w:rPr>
          <w:rFonts w:eastAsia="Times New Roman" w:cstheme="minorHAnsi"/>
          <w:sz w:val="24"/>
          <w:szCs w:val="24"/>
        </w:rPr>
      </w:pPr>
      <w:r w:rsidRPr="003F21C1">
        <w:rPr>
          <w:rFonts w:eastAsia="Times New Roman" w:cstheme="minorHAnsi"/>
          <w:sz w:val="24"/>
          <w:szCs w:val="24"/>
        </w:rPr>
        <w:t>Access to our fee-based member-exclusive Strategic Advisor (SA) Program. Each SA is battle-tested and ready to provide counsel as your trusted expert throughout the year.</w:t>
      </w:r>
    </w:p>
    <w:p w14:paraId="1BCDB790" w14:textId="3AB54424" w:rsidR="00232A2C" w:rsidRPr="002D2D4A" w:rsidRDefault="00F11031" w:rsidP="00232A2C">
      <w:pPr>
        <w:spacing w:line="276" w:lineRule="auto"/>
        <w:rPr>
          <w:rFonts w:cstheme="minorHAnsi"/>
          <w:color w:val="000000"/>
          <w:sz w:val="24"/>
          <w:szCs w:val="24"/>
        </w:rPr>
      </w:pPr>
      <w:r>
        <w:rPr>
          <w:rFonts w:cstheme="minorHAnsi"/>
          <w:sz w:val="24"/>
          <w:szCs w:val="24"/>
        </w:rPr>
        <w:br/>
      </w:r>
      <w:r w:rsidR="00232A2C" w:rsidRPr="002D2D4A">
        <w:rPr>
          <w:rFonts w:cstheme="minorHAnsi"/>
          <w:sz w:val="24"/>
          <w:szCs w:val="24"/>
        </w:rPr>
        <w:t xml:space="preserve">Annual membership dues are a one-time cost each year that covers all the benefits above and saves us </w:t>
      </w:r>
      <w:r w:rsidR="00232A2C">
        <w:rPr>
          <w:rFonts w:cstheme="minorHAnsi"/>
          <w:sz w:val="24"/>
          <w:szCs w:val="24"/>
        </w:rPr>
        <w:t xml:space="preserve">tens of </w:t>
      </w:r>
      <w:r w:rsidR="00232A2C" w:rsidRPr="002D2D4A">
        <w:rPr>
          <w:rFonts w:cstheme="minorHAnsi"/>
          <w:sz w:val="24"/>
          <w:szCs w:val="24"/>
        </w:rPr>
        <w:t xml:space="preserve">thousands of dollars </w:t>
      </w:r>
      <w:r w:rsidR="00232A2C">
        <w:rPr>
          <w:rFonts w:cstheme="minorHAnsi"/>
          <w:sz w:val="24"/>
          <w:szCs w:val="24"/>
        </w:rPr>
        <w:t>a</w:t>
      </w:r>
      <w:r w:rsidR="00232A2C" w:rsidRPr="002D2D4A">
        <w:rPr>
          <w:rFonts w:cstheme="minorHAnsi"/>
          <w:sz w:val="24"/>
          <w:szCs w:val="24"/>
        </w:rPr>
        <w:t xml:space="preserve"> year in conference passes and training. </w:t>
      </w:r>
      <w:r w:rsidR="00232A2C" w:rsidRPr="002D2D4A">
        <w:rPr>
          <w:rFonts w:cstheme="minorHAnsi"/>
          <w:color w:val="000000"/>
          <w:sz w:val="24"/>
          <w:szCs w:val="24"/>
        </w:rPr>
        <w:t>Our membership can align with these budgets: Communications, Employee Education, Human Resources, Learning &amp; Development, Talent Retention, and Training.</w:t>
      </w:r>
    </w:p>
    <w:p w14:paraId="3E07D2AC" w14:textId="5703FAA2" w:rsidR="00232A2C" w:rsidRPr="002D2D4A" w:rsidRDefault="00232A2C" w:rsidP="00232A2C">
      <w:pPr>
        <w:spacing w:line="276" w:lineRule="auto"/>
        <w:rPr>
          <w:rFonts w:cstheme="minorHAnsi"/>
          <w:color w:val="000000"/>
          <w:sz w:val="24"/>
          <w:szCs w:val="24"/>
        </w:rPr>
      </w:pPr>
      <w:r w:rsidRPr="002D2D4A">
        <w:rPr>
          <w:rFonts w:cstheme="minorHAnsi"/>
          <w:sz w:val="24"/>
          <w:szCs w:val="24"/>
        </w:rPr>
        <w:t>This is a chance for us to educate our team under one umbrella at one price with resources that benefit every level of our staff. Because Ragan events and trainings offer a range of topics from employee communications, manager communication</w:t>
      </w:r>
      <w:r w:rsidR="00F11031">
        <w:rPr>
          <w:rFonts w:cstheme="minorHAnsi"/>
          <w:sz w:val="24"/>
          <w:szCs w:val="24"/>
        </w:rPr>
        <w:t>s</w:t>
      </w:r>
      <w:r w:rsidRPr="002D2D4A">
        <w:rPr>
          <w:rFonts w:cstheme="minorHAnsi"/>
          <w:sz w:val="24"/>
          <w:szCs w:val="24"/>
        </w:rPr>
        <w:t xml:space="preserve">, executive thought leadership, crisis management, </w:t>
      </w:r>
      <w:r w:rsidRPr="002D2D4A">
        <w:rPr>
          <w:rFonts w:cstheme="minorHAnsi"/>
          <w:color w:val="000000"/>
          <w:sz w:val="24"/>
          <w:szCs w:val="24"/>
        </w:rPr>
        <w:t xml:space="preserve">change communication, digital transformation, brand storytelling, employer branding, ESG and diversity, equity &amp; inclusion, our team would be covered for all learning and development needs. </w:t>
      </w:r>
    </w:p>
    <w:p w14:paraId="4D29F5A3" w14:textId="77777777" w:rsidR="00232A2C" w:rsidRPr="002D2D4A" w:rsidRDefault="00232A2C" w:rsidP="00232A2C">
      <w:pPr>
        <w:rPr>
          <w:rFonts w:cstheme="minorHAnsi"/>
          <w:sz w:val="24"/>
          <w:szCs w:val="24"/>
        </w:rPr>
      </w:pPr>
      <w:r w:rsidRPr="002D2D4A">
        <w:rPr>
          <w:rFonts w:cstheme="minorHAnsi"/>
          <w:sz w:val="24"/>
          <w:szCs w:val="24"/>
        </w:rPr>
        <w:t xml:space="preserve">By joining, I’ll be able to help our team respond more nimbly to crisis but also help us progress our internal and external communications efforts for the entire company.  Please let me know if we can proceed with this membership. </w:t>
      </w:r>
    </w:p>
    <w:p w14:paraId="5DC1504B" w14:textId="77777777" w:rsidR="00232A2C" w:rsidRPr="002D2D4A" w:rsidRDefault="00232A2C" w:rsidP="00232A2C">
      <w:pPr>
        <w:rPr>
          <w:rFonts w:cstheme="minorHAnsi"/>
          <w:sz w:val="24"/>
          <w:szCs w:val="24"/>
        </w:rPr>
      </w:pPr>
    </w:p>
    <w:p w14:paraId="5C324488" w14:textId="77777777" w:rsidR="00232A2C" w:rsidRPr="002D2D4A" w:rsidRDefault="00232A2C" w:rsidP="00232A2C">
      <w:pPr>
        <w:rPr>
          <w:rFonts w:cstheme="minorHAnsi"/>
          <w:sz w:val="24"/>
          <w:szCs w:val="24"/>
        </w:rPr>
      </w:pPr>
      <w:r w:rsidRPr="002D2D4A">
        <w:rPr>
          <w:rFonts w:cstheme="minorHAnsi"/>
          <w:sz w:val="24"/>
          <w:szCs w:val="24"/>
        </w:rPr>
        <w:t>Thank you,</w:t>
      </w:r>
    </w:p>
    <w:p w14:paraId="0F7BF5D8" w14:textId="77777777" w:rsidR="00232A2C" w:rsidRPr="002D2D4A" w:rsidRDefault="00232A2C" w:rsidP="00232A2C">
      <w:pPr>
        <w:rPr>
          <w:rFonts w:cstheme="minorHAnsi"/>
          <w:sz w:val="24"/>
          <w:szCs w:val="24"/>
        </w:rPr>
      </w:pPr>
      <w:r w:rsidRPr="002D2D4A">
        <w:rPr>
          <w:rFonts w:cstheme="minorHAnsi"/>
          <w:sz w:val="24"/>
          <w:szCs w:val="24"/>
        </w:rPr>
        <w:t>[Your name]</w:t>
      </w:r>
    </w:p>
    <w:p w14:paraId="3305C233" w14:textId="4C47123B" w:rsidR="00405275" w:rsidRPr="009831AF" w:rsidRDefault="00405275" w:rsidP="00232A2C">
      <w:pPr>
        <w:rPr>
          <w:rFonts w:cstheme="minorHAnsi"/>
          <w:sz w:val="24"/>
          <w:szCs w:val="24"/>
        </w:rPr>
      </w:pPr>
    </w:p>
    <w:sectPr w:rsidR="00405275" w:rsidRPr="009831AF">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14D162" w14:textId="77777777" w:rsidR="00415F3E" w:rsidRDefault="00415F3E" w:rsidP="009831AF">
      <w:pPr>
        <w:spacing w:after="0" w:line="240" w:lineRule="auto"/>
      </w:pPr>
      <w:r>
        <w:separator/>
      </w:r>
    </w:p>
  </w:endnote>
  <w:endnote w:type="continuationSeparator" w:id="0">
    <w:p w14:paraId="123C7432" w14:textId="77777777" w:rsidR="00415F3E" w:rsidRDefault="00415F3E" w:rsidP="009831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Segoe UI"/>
    <w:charset w:val="00"/>
    <w:family w:val="swiss"/>
    <w:pitch w:val="variable"/>
    <w:sig w:usb0="E1000AEF" w:usb1="5000A1FF" w:usb2="00000000" w:usb3="00000000" w:csb0="000001B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90203" w14:textId="77777777" w:rsidR="00415F3E" w:rsidRDefault="00415F3E" w:rsidP="009831AF">
      <w:pPr>
        <w:spacing w:after="0" w:line="240" w:lineRule="auto"/>
      </w:pPr>
      <w:r>
        <w:separator/>
      </w:r>
    </w:p>
  </w:footnote>
  <w:footnote w:type="continuationSeparator" w:id="0">
    <w:p w14:paraId="1A75255E" w14:textId="77777777" w:rsidR="00415F3E" w:rsidRDefault="00415F3E" w:rsidP="009831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3FC1E" w14:textId="1F70B793" w:rsidR="009831AF" w:rsidRDefault="009831AF">
    <w:pPr>
      <w:pStyle w:val="Header"/>
    </w:pPr>
    <w:r>
      <w:rPr>
        <w:noProof/>
      </w:rPr>
      <w:drawing>
        <wp:inline distT="0" distB="0" distL="0" distR="0" wp14:anchorId="423F4D42" wp14:editId="5D1950C4">
          <wp:extent cx="1568450" cy="467854"/>
          <wp:effectExtent l="0" t="0" r="0" b="8890"/>
          <wp:docPr id="1" name="Picture 1" descr="A black screen with white text&#10;&#10;Description automatically generated with low confidence">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screen with white text&#10;&#10;Description automatically generated with low confidence">
                    <a:hlinkClick r:id="rId1"/>
                  </pic:cNvPr>
                  <pic:cNvPicPr/>
                </pic:nvPicPr>
                <pic:blipFill>
                  <a:blip r:embed="rId2"/>
                  <a:stretch>
                    <a:fillRect/>
                  </a:stretch>
                </pic:blipFill>
                <pic:spPr>
                  <a:xfrm>
                    <a:off x="0" y="0"/>
                    <a:ext cx="1594674" cy="4756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261DCC"/>
    <w:multiLevelType w:val="hybridMultilevel"/>
    <w:tmpl w:val="DCF07B26"/>
    <w:lvl w:ilvl="0" w:tplc="2F24FD0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6B5DC5"/>
    <w:multiLevelType w:val="hybridMultilevel"/>
    <w:tmpl w:val="321A6070"/>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441D4E91"/>
    <w:multiLevelType w:val="multilevel"/>
    <w:tmpl w:val="D194D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7820116"/>
    <w:multiLevelType w:val="hybridMultilevel"/>
    <w:tmpl w:val="938851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7CBD371B"/>
    <w:multiLevelType w:val="hybridMultilevel"/>
    <w:tmpl w:val="AE848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47582101">
    <w:abstractNumId w:val="0"/>
  </w:num>
  <w:num w:numId="2" w16cid:durableId="49152317">
    <w:abstractNumId w:val="3"/>
  </w:num>
  <w:num w:numId="3" w16cid:durableId="385882825">
    <w:abstractNumId w:val="4"/>
  </w:num>
  <w:num w:numId="4" w16cid:durableId="819924859">
    <w:abstractNumId w:val="2"/>
  </w:num>
  <w:num w:numId="5" w16cid:durableId="6638184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0499"/>
    <w:rsid w:val="00014EFC"/>
    <w:rsid w:val="00033EDF"/>
    <w:rsid w:val="00034BBF"/>
    <w:rsid w:val="0005443D"/>
    <w:rsid w:val="000B5B82"/>
    <w:rsid w:val="000C6724"/>
    <w:rsid w:val="000D1772"/>
    <w:rsid w:val="000D4639"/>
    <w:rsid w:val="00105EF5"/>
    <w:rsid w:val="00112555"/>
    <w:rsid w:val="00121510"/>
    <w:rsid w:val="00132CC2"/>
    <w:rsid w:val="00133158"/>
    <w:rsid w:val="0014340B"/>
    <w:rsid w:val="00160BDD"/>
    <w:rsid w:val="001704A5"/>
    <w:rsid w:val="001732DE"/>
    <w:rsid w:val="00173B45"/>
    <w:rsid w:val="0018492A"/>
    <w:rsid w:val="001948DB"/>
    <w:rsid w:val="001A3813"/>
    <w:rsid w:val="001B3A89"/>
    <w:rsid w:val="001E7436"/>
    <w:rsid w:val="00211A79"/>
    <w:rsid w:val="00220918"/>
    <w:rsid w:val="002224BB"/>
    <w:rsid w:val="00232A2C"/>
    <w:rsid w:val="002745F9"/>
    <w:rsid w:val="00281F7E"/>
    <w:rsid w:val="002A0E8C"/>
    <w:rsid w:val="002A4B7F"/>
    <w:rsid w:val="002C4338"/>
    <w:rsid w:val="002D221C"/>
    <w:rsid w:val="002D2FEC"/>
    <w:rsid w:val="002D3E88"/>
    <w:rsid w:val="002E78F6"/>
    <w:rsid w:val="002F3CD1"/>
    <w:rsid w:val="00300DBB"/>
    <w:rsid w:val="00324590"/>
    <w:rsid w:val="00335920"/>
    <w:rsid w:val="003A6F52"/>
    <w:rsid w:val="003A7FA0"/>
    <w:rsid w:val="003E3CB5"/>
    <w:rsid w:val="003E6A7D"/>
    <w:rsid w:val="003F178B"/>
    <w:rsid w:val="003F21C1"/>
    <w:rsid w:val="00401733"/>
    <w:rsid w:val="00405275"/>
    <w:rsid w:val="00415F3E"/>
    <w:rsid w:val="0042270C"/>
    <w:rsid w:val="004249FD"/>
    <w:rsid w:val="00435878"/>
    <w:rsid w:val="00446C7C"/>
    <w:rsid w:val="004A1C78"/>
    <w:rsid w:val="004A1FF7"/>
    <w:rsid w:val="004A6C80"/>
    <w:rsid w:val="004B313E"/>
    <w:rsid w:val="004B4E6E"/>
    <w:rsid w:val="00506F53"/>
    <w:rsid w:val="005243DF"/>
    <w:rsid w:val="00525271"/>
    <w:rsid w:val="0053027B"/>
    <w:rsid w:val="00535A79"/>
    <w:rsid w:val="005540BD"/>
    <w:rsid w:val="005760B2"/>
    <w:rsid w:val="00584C54"/>
    <w:rsid w:val="00585460"/>
    <w:rsid w:val="00586E96"/>
    <w:rsid w:val="005955E5"/>
    <w:rsid w:val="005A0BA2"/>
    <w:rsid w:val="005A20AD"/>
    <w:rsid w:val="005A3424"/>
    <w:rsid w:val="005C6819"/>
    <w:rsid w:val="005D045E"/>
    <w:rsid w:val="005E2963"/>
    <w:rsid w:val="005E38C7"/>
    <w:rsid w:val="005E7D4B"/>
    <w:rsid w:val="005F0499"/>
    <w:rsid w:val="006018B5"/>
    <w:rsid w:val="0061598D"/>
    <w:rsid w:val="00623305"/>
    <w:rsid w:val="006300CB"/>
    <w:rsid w:val="00631247"/>
    <w:rsid w:val="00634E27"/>
    <w:rsid w:val="00636C02"/>
    <w:rsid w:val="00666E67"/>
    <w:rsid w:val="006705E0"/>
    <w:rsid w:val="00694391"/>
    <w:rsid w:val="006C6DA2"/>
    <w:rsid w:val="006D7314"/>
    <w:rsid w:val="006E019E"/>
    <w:rsid w:val="006E3F60"/>
    <w:rsid w:val="00711703"/>
    <w:rsid w:val="00714A30"/>
    <w:rsid w:val="00717DC3"/>
    <w:rsid w:val="00741D97"/>
    <w:rsid w:val="007479B9"/>
    <w:rsid w:val="00762A4D"/>
    <w:rsid w:val="007675F4"/>
    <w:rsid w:val="007723BB"/>
    <w:rsid w:val="0079464A"/>
    <w:rsid w:val="00797B7B"/>
    <w:rsid w:val="007A3426"/>
    <w:rsid w:val="007C342D"/>
    <w:rsid w:val="007F13DA"/>
    <w:rsid w:val="00805E46"/>
    <w:rsid w:val="008679D3"/>
    <w:rsid w:val="00894E55"/>
    <w:rsid w:val="008A3839"/>
    <w:rsid w:val="008A6E1D"/>
    <w:rsid w:val="008D0C43"/>
    <w:rsid w:val="008D401B"/>
    <w:rsid w:val="008D7AE3"/>
    <w:rsid w:val="0090040A"/>
    <w:rsid w:val="00920596"/>
    <w:rsid w:val="00922318"/>
    <w:rsid w:val="00930174"/>
    <w:rsid w:val="0093684E"/>
    <w:rsid w:val="009408D4"/>
    <w:rsid w:val="009462BD"/>
    <w:rsid w:val="009766AE"/>
    <w:rsid w:val="009831AF"/>
    <w:rsid w:val="00984155"/>
    <w:rsid w:val="00991AE7"/>
    <w:rsid w:val="00995BF9"/>
    <w:rsid w:val="009A0359"/>
    <w:rsid w:val="009B70EA"/>
    <w:rsid w:val="009C73C9"/>
    <w:rsid w:val="009C78E1"/>
    <w:rsid w:val="009C7E92"/>
    <w:rsid w:val="009D79D3"/>
    <w:rsid w:val="009E7CFC"/>
    <w:rsid w:val="00A12A20"/>
    <w:rsid w:val="00A16AE2"/>
    <w:rsid w:val="00A17FE9"/>
    <w:rsid w:val="00A25853"/>
    <w:rsid w:val="00A40586"/>
    <w:rsid w:val="00A41CB2"/>
    <w:rsid w:val="00A51739"/>
    <w:rsid w:val="00A524FC"/>
    <w:rsid w:val="00A777AB"/>
    <w:rsid w:val="00A923FD"/>
    <w:rsid w:val="00AB4E8E"/>
    <w:rsid w:val="00AC6A5F"/>
    <w:rsid w:val="00AD5D93"/>
    <w:rsid w:val="00AD70D9"/>
    <w:rsid w:val="00AD7FA2"/>
    <w:rsid w:val="00AE5A37"/>
    <w:rsid w:val="00AF31B5"/>
    <w:rsid w:val="00B06FB2"/>
    <w:rsid w:val="00B074ED"/>
    <w:rsid w:val="00B36DEF"/>
    <w:rsid w:val="00B740E0"/>
    <w:rsid w:val="00B977DE"/>
    <w:rsid w:val="00BA4AA1"/>
    <w:rsid w:val="00BC05DA"/>
    <w:rsid w:val="00BC7579"/>
    <w:rsid w:val="00BD6552"/>
    <w:rsid w:val="00BF32C7"/>
    <w:rsid w:val="00C020A3"/>
    <w:rsid w:val="00C12084"/>
    <w:rsid w:val="00C150C1"/>
    <w:rsid w:val="00C26E38"/>
    <w:rsid w:val="00C34847"/>
    <w:rsid w:val="00C443F4"/>
    <w:rsid w:val="00C705C4"/>
    <w:rsid w:val="00C815A2"/>
    <w:rsid w:val="00C8678E"/>
    <w:rsid w:val="00CC117B"/>
    <w:rsid w:val="00CD349E"/>
    <w:rsid w:val="00CE09FF"/>
    <w:rsid w:val="00CE7E9B"/>
    <w:rsid w:val="00CF2A83"/>
    <w:rsid w:val="00D06960"/>
    <w:rsid w:val="00D238E3"/>
    <w:rsid w:val="00D901AC"/>
    <w:rsid w:val="00DC7567"/>
    <w:rsid w:val="00DD2A50"/>
    <w:rsid w:val="00DE1F20"/>
    <w:rsid w:val="00DF0291"/>
    <w:rsid w:val="00E02015"/>
    <w:rsid w:val="00E10979"/>
    <w:rsid w:val="00E236EB"/>
    <w:rsid w:val="00E27DF1"/>
    <w:rsid w:val="00E37F7B"/>
    <w:rsid w:val="00E4036E"/>
    <w:rsid w:val="00E4133B"/>
    <w:rsid w:val="00E51830"/>
    <w:rsid w:val="00E5678D"/>
    <w:rsid w:val="00E7185A"/>
    <w:rsid w:val="00E92BF4"/>
    <w:rsid w:val="00E94CD5"/>
    <w:rsid w:val="00EA0D6B"/>
    <w:rsid w:val="00EA4C68"/>
    <w:rsid w:val="00EA5A30"/>
    <w:rsid w:val="00EB79C7"/>
    <w:rsid w:val="00EC2C67"/>
    <w:rsid w:val="00EC4FC4"/>
    <w:rsid w:val="00EF4E64"/>
    <w:rsid w:val="00F11031"/>
    <w:rsid w:val="00F561B4"/>
    <w:rsid w:val="00F67969"/>
    <w:rsid w:val="00F84471"/>
    <w:rsid w:val="00F93160"/>
    <w:rsid w:val="00F95A21"/>
    <w:rsid w:val="00FA0D56"/>
    <w:rsid w:val="00FB3C03"/>
    <w:rsid w:val="00FB474D"/>
    <w:rsid w:val="00FD16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F52E62"/>
  <w15:docId w15:val="{A71703BC-FA48-4044-AB2B-DDC71E0DF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5275"/>
    <w:pPr>
      <w:ind w:left="720"/>
      <w:contextualSpacing/>
    </w:pPr>
  </w:style>
  <w:style w:type="paragraph" w:styleId="BalloonText">
    <w:name w:val="Balloon Text"/>
    <w:basedOn w:val="Normal"/>
    <w:link w:val="BalloonTextChar"/>
    <w:uiPriority w:val="99"/>
    <w:semiHidden/>
    <w:unhideWhenUsed/>
    <w:rsid w:val="00112555"/>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112555"/>
    <w:rPr>
      <w:rFonts w:ascii="Lucida Grande" w:hAnsi="Lucida Grande"/>
      <w:sz w:val="18"/>
      <w:szCs w:val="18"/>
    </w:rPr>
  </w:style>
  <w:style w:type="paragraph" w:styleId="NormalWeb">
    <w:name w:val="Normal (Web)"/>
    <w:basedOn w:val="Normal"/>
    <w:uiPriority w:val="99"/>
    <w:semiHidden/>
    <w:unhideWhenUsed/>
    <w:rsid w:val="00CC117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86E96"/>
    <w:rPr>
      <w:color w:val="0563C1" w:themeColor="hyperlink"/>
      <w:u w:val="single"/>
    </w:rPr>
  </w:style>
  <w:style w:type="character" w:styleId="UnresolvedMention">
    <w:name w:val="Unresolved Mention"/>
    <w:basedOn w:val="DefaultParagraphFont"/>
    <w:uiPriority w:val="99"/>
    <w:semiHidden/>
    <w:unhideWhenUsed/>
    <w:rsid w:val="00586E96"/>
    <w:rPr>
      <w:color w:val="605E5C"/>
      <w:shd w:val="clear" w:color="auto" w:fill="E1DFDD"/>
    </w:rPr>
  </w:style>
  <w:style w:type="paragraph" w:styleId="Header">
    <w:name w:val="header"/>
    <w:basedOn w:val="Normal"/>
    <w:link w:val="HeaderChar"/>
    <w:uiPriority w:val="99"/>
    <w:unhideWhenUsed/>
    <w:rsid w:val="009831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31AF"/>
  </w:style>
  <w:style w:type="paragraph" w:styleId="Footer">
    <w:name w:val="footer"/>
    <w:basedOn w:val="Normal"/>
    <w:link w:val="FooterChar"/>
    <w:uiPriority w:val="99"/>
    <w:unhideWhenUsed/>
    <w:rsid w:val="009831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31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876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mscouncil.raga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ragan.com/talenthub/" TargetMode="External"/><Relationship Id="rId4" Type="http://schemas.openxmlformats.org/officeDocument/2006/relationships/settings" Target="settings.xml"/><Relationship Id="rId9" Type="http://schemas.openxmlformats.org/officeDocument/2006/relationships/hyperlink" Target="https://ragantraining.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ommscouncil.rag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7663B5-7680-4398-9317-8CA3E520E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621</Words>
  <Characters>3545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Meghan Madhavan</dc:creator>
  <cp:keywords/>
  <dc:description/>
  <cp:lastModifiedBy>Lisa Wetherald</cp:lastModifiedBy>
  <cp:revision>5</cp:revision>
  <dcterms:created xsi:type="dcterms:W3CDTF">2023-02-27T22:06:00Z</dcterms:created>
  <dcterms:modified xsi:type="dcterms:W3CDTF">2023-02-27T22:10:00Z</dcterms:modified>
</cp:coreProperties>
</file>